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January 16-20, 2023</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1/16 No School Martin Luther King Jr Day</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MLK Community Service Project</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1/18 Late Start 10am</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1/20 Popcorn Friday</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Bingo Night 6pm</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1/25 Late Start 10am</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1/26 Best Recess Ever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1/27 Martin Luther King Assembly</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2/10 Family Movie Night 6pm</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2/23 Skate Night @ Pattersons West 6-8pm</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All Things PTA</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lots of fun and exciting events happening with the PTA in 2023! A calendar listing some of the PTA events for 2023 was sent home with students on Friday or will be coming home on Tuesday.</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Best Recess Ever Volunteers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Thursday, January 26th we need volunteers to help make the next Best Recess Ever extra fun! To volunteer please sign up using the link. As a reminder all volunteers need to have a current background check on file. </w:t>
      </w:r>
      <w:hyperlink r:id="rId6">
        <w:r w:rsidDel="00000000" w:rsidR="00000000" w:rsidRPr="00000000">
          <w:rPr>
            <w:rFonts w:ascii="Calibri" w:cs="Calibri" w:eastAsia="Calibri" w:hAnsi="Calibri"/>
            <w:color w:val="1155cc"/>
            <w:sz w:val="24"/>
            <w:szCs w:val="24"/>
            <w:u w:val="single"/>
            <w:rtl w:val="0"/>
          </w:rPr>
          <w:t xml:space="preserve">https://www.signupgenius.com/go/5080F4EA8A72AA13-best1</w:t>
        </w:r>
      </w:hyperlink>
      <w:r w:rsidDel="00000000" w:rsidR="00000000" w:rsidRPr="00000000">
        <w:rPr>
          <w:rtl w:val="0"/>
        </w:rPr>
      </w:r>
    </w:p>
    <w:p w:rsidR="00000000" w:rsidDel="00000000" w:rsidP="00000000" w:rsidRDefault="00000000" w:rsidRPr="00000000" w14:paraId="00000019">
      <w:pP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Family Bingo Night</w:t>
      </w:r>
      <w:r w:rsidDel="00000000" w:rsidR="00000000" w:rsidRPr="00000000">
        <w:rPr>
          <w:rtl w:val="0"/>
        </w:rPr>
      </w:r>
    </w:p>
    <w:p w:rsidR="00000000" w:rsidDel="00000000" w:rsidP="00000000" w:rsidRDefault="00000000" w:rsidRPr="00000000" w14:paraId="0000001B">
      <w:pP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Join us for some fun on Friday, January 20th for PTA's Family Bingo Night. Doors open at 6:00pm and Bingo starts at 6:15pm. Snacks, water, and prizes will be provided. Please RSVP through the link to ensure we have enough Bingo cards for everyone. </w:t>
      </w:r>
      <w:hyperlink r:id="rId7">
        <w:r w:rsidDel="00000000" w:rsidR="00000000" w:rsidRPr="00000000">
          <w:rPr>
            <w:rFonts w:ascii="Calibri" w:cs="Calibri" w:eastAsia="Calibri" w:hAnsi="Calibri"/>
            <w:color w:val="1155cc"/>
            <w:sz w:val="24"/>
            <w:szCs w:val="24"/>
            <w:u w:val="single"/>
            <w:rtl w:val="0"/>
          </w:rPr>
          <w:t xml:space="preserve">https://www.signupgenius.com/go/5080f4ea8a72aa13-ptafamily#/</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MLK Community Service Project</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the community some love this week during PTA's 5th Annual MLK Day of Service. Here are some of the ways that you can help out.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Make a Fleece Blanket that will be donated to community members in need. You can either make your own or sign up to have a No Sew Fleece Blanket kit sent home with your student. The link for a blanket kit is: </w:t>
      </w:r>
      <w:hyperlink r:id="rId8">
        <w:r w:rsidDel="00000000" w:rsidR="00000000" w:rsidRPr="00000000">
          <w:rPr>
            <w:rFonts w:ascii="Calibri" w:cs="Calibri" w:eastAsia="Calibri" w:hAnsi="Calibri"/>
            <w:color w:val="1155cc"/>
            <w:sz w:val="24"/>
            <w:szCs w:val="24"/>
            <w:u w:val="single"/>
            <w:rtl w:val="0"/>
          </w:rPr>
          <w:t xml:space="preserve">https://www.signupgenius.com/go/5080f4ea8a72aa13-nosewfleece#/</w:t>
        </w:r>
      </w:hyperlink>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Make a Thank You Card that will be given to members of the Office of Equity and Human Rights.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Donate new or used shoes that will be donated to entrepreneurs in developing nations. The highest need currently is for adult sneakers and running shoes, but all shoes will be collected and donated. *Shoes will continue to be collected until the end of February. </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Blankets, Thank You Cards, and Shoes can be brought to school anytime during the week of January 16th. There are bins located next to the stage where the items can be dropped off. By all working together we will be able to help our own community as well as people in other countries. Please reach out to the PTA if you have any questions at: brownspointpta@gmail.com</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big thank you to Amanda Coen and Erica Todhunter for all their hard work coordinating with organizations for the MLK Day of Service!</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genius.com/go/5080F4EA8A72AA13-best1" TargetMode="External"/><Relationship Id="rId7" Type="http://schemas.openxmlformats.org/officeDocument/2006/relationships/hyperlink" Target="https://www.signupgenius.com/go/5080f4ea8a72aa13-ptafamily#/" TargetMode="External"/><Relationship Id="rId8" Type="http://schemas.openxmlformats.org/officeDocument/2006/relationships/hyperlink" Target="https://www.signupgenius.com/go/5080f4ea8a72aa13-nosewfl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