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5B7" w:rsidRPr="008B590B" w:rsidRDefault="002835B7" w:rsidP="002835B7">
      <w:pPr>
        <w:spacing w:before="120" w:after="120"/>
        <w:jc w:val="center"/>
        <w:rPr>
          <w:rFonts w:ascii="Arial" w:hAnsi="Arial" w:cs="Arial"/>
          <w:sz w:val="56"/>
          <w:szCs w:val="56"/>
        </w:rPr>
      </w:pPr>
      <w:r w:rsidRPr="008B590B">
        <w:rPr>
          <w:rFonts w:ascii="Arial" w:hAnsi="Arial" w:cs="Arial"/>
          <w:sz w:val="56"/>
          <w:szCs w:val="56"/>
        </w:rPr>
        <w:t>IN THE LOOP</w:t>
      </w:r>
    </w:p>
    <w:p w:rsidR="002835B7" w:rsidRPr="008B590B" w:rsidRDefault="002835B7" w:rsidP="002835B7">
      <w:pPr>
        <w:spacing w:before="120" w:after="120"/>
        <w:jc w:val="center"/>
        <w:rPr>
          <w:rFonts w:ascii="Arial" w:hAnsi="Arial" w:cs="Arial"/>
        </w:rPr>
      </w:pPr>
      <w:r w:rsidRPr="008B590B">
        <w:rPr>
          <w:rFonts w:ascii="Arial" w:hAnsi="Arial" w:cs="Arial"/>
        </w:rPr>
        <w:t xml:space="preserve">October </w:t>
      </w:r>
      <w:r>
        <w:rPr>
          <w:rFonts w:ascii="Arial" w:hAnsi="Arial" w:cs="Arial"/>
        </w:rPr>
        <w:t>12</w:t>
      </w:r>
      <w:r w:rsidRPr="008B590B">
        <w:rPr>
          <w:rFonts w:ascii="Arial" w:hAnsi="Arial" w:cs="Arial"/>
          <w:vertAlign w:val="superscript"/>
        </w:rPr>
        <w:t>th</w:t>
      </w:r>
      <w:r w:rsidRPr="008B590B">
        <w:rPr>
          <w:rFonts w:ascii="Arial" w:hAnsi="Arial" w:cs="Arial"/>
        </w:rPr>
        <w:t xml:space="preserve"> – October </w:t>
      </w:r>
      <w:r>
        <w:rPr>
          <w:rFonts w:ascii="Arial" w:hAnsi="Arial" w:cs="Arial"/>
        </w:rPr>
        <w:t>16</w:t>
      </w:r>
      <w:r w:rsidRPr="008B590B">
        <w:rPr>
          <w:rFonts w:ascii="Arial" w:hAnsi="Arial" w:cs="Arial"/>
          <w:vertAlign w:val="superscript"/>
        </w:rPr>
        <w:t>th</w:t>
      </w:r>
      <w:r w:rsidRPr="008B590B">
        <w:rPr>
          <w:rFonts w:ascii="Arial" w:hAnsi="Arial" w:cs="Arial"/>
        </w:rPr>
        <w:t xml:space="preserve"> </w:t>
      </w:r>
    </w:p>
    <w:p w:rsidR="002835B7" w:rsidRPr="008B590B" w:rsidRDefault="002835B7" w:rsidP="002835B7">
      <w:pPr>
        <w:spacing w:before="120" w:after="120"/>
        <w:rPr>
          <w:rFonts w:ascii="Arial" w:hAnsi="Arial" w:cs="Arial"/>
          <w:b/>
          <w:sz w:val="20"/>
          <w:szCs w:val="20"/>
        </w:rPr>
      </w:pPr>
    </w:p>
    <w:p w:rsidR="002835B7" w:rsidRPr="008B590B" w:rsidRDefault="002835B7" w:rsidP="002835B7">
      <w:pPr>
        <w:spacing w:before="120" w:after="120"/>
        <w:rPr>
          <w:rFonts w:ascii="Arial" w:hAnsi="Arial" w:cs="Arial"/>
          <w:b/>
          <w:sz w:val="20"/>
          <w:szCs w:val="20"/>
        </w:rPr>
      </w:pPr>
      <w:r w:rsidRPr="008B590B">
        <w:rPr>
          <w:rFonts w:ascii="Arial" w:hAnsi="Arial" w:cs="Arial"/>
          <w:b/>
          <w:sz w:val="20"/>
          <w:szCs w:val="20"/>
        </w:rPr>
        <w:t>THIS WEEK:</w:t>
      </w:r>
    </w:p>
    <w:p w:rsidR="002835B7" w:rsidRPr="008B590B" w:rsidRDefault="002835B7" w:rsidP="002835B7">
      <w:pPr>
        <w:rPr>
          <w:rFonts w:ascii="Arial" w:hAnsi="Arial" w:cs="Arial"/>
          <w:sz w:val="20"/>
          <w:szCs w:val="20"/>
        </w:rPr>
      </w:pPr>
      <w:r w:rsidRPr="008B590B">
        <w:rPr>
          <w:rFonts w:ascii="Arial" w:hAnsi="Arial" w:cs="Arial"/>
          <w:sz w:val="20"/>
          <w:szCs w:val="20"/>
        </w:rPr>
        <w:t>Wednesday-Friday, October 14-16</w:t>
      </w:r>
      <w:r w:rsidRPr="008B590B">
        <w:rPr>
          <w:rFonts w:ascii="Arial" w:hAnsi="Arial" w:cs="Arial"/>
          <w:sz w:val="20"/>
          <w:szCs w:val="20"/>
          <w:vertAlign w:val="superscript"/>
        </w:rPr>
        <w:t>th</w:t>
      </w:r>
      <w:r w:rsidRPr="008B590B">
        <w:rPr>
          <w:rFonts w:ascii="Arial" w:hAnsi="Arial" w:cs="Arial"/>
          <w:sz w:val="20"/>
          <w:szCs w:val="20"/>
        </w:rPr>
        <w:t xml:space="preserve"> – </w:t>
      </w:r>
      <w:r w:rsidRPr="008B590B">
        <w:rPr>
          <w:rFonts w:ascii="Arial" w:hAnsi="Arial" w:cs="Arial"/>
          <w:b/>
          <w:sz w:val="20"/>
          <w:szCs w:val="20"/>
        </w:rPr>
        <w:t>Early Release</w:t>
      </w:r>
      <w:r w:rsidRPr="008B590B">
        <w:rPr>
          <w:rFonts w:ascii="Arial" w:hAnsi="Arial" w:cs="Arial"/>
          <w:sz w:val="20"/>
          <w:szCs w:val="20"/>
        </w:rPr>
        <w:t xml:space="preserve"> – Conferences </w:t>
      </w:r>
    </w:p>
    <w:p w:rsidR="002835B7" w:rsidRPr="008B590B" w:rsidRDefault="002835B7" w:rsidP="002835B7">
      <w:pPr>
        <w:spacing w:before="120" w:after="120"/>
        <w:rPr>
          <w:rFonts w:ascii="Arial" w:hAnsi="Arial" w:cs="Arial"/>
          <w:sz w:val="20"/>
          <w:szCs w:val="20"/>
        </w:rPr>
      </w:pPr>
    </w:p>
    <w:p w:rsidR="002835B7" w:rsidRPr="008B590B" w:rsidRDefault="002835B7" w:rsidP="002835B7">
      <w:pPr>
        <w:rPr>
          <w:rFonts w:ascii="Arial" w:hAnsi="Arial" w:cs="Arial"/>
          <w:sz w:val="20"/>
          <w:szCs w:val="20"/>
        </w:rPr>
      </w:pPr>
      <w:r w:rsidRPr="008B590B">
        <w:rPr>
          <w:rFonts w:ascii="Arial" w:hAnsi="Arial" w:cs="Arial"/>
          <w:b/>
          <w:sz w:val="20"/>
          <w:szCs w:val="20"/>
        </w:rPr>
        <w:t>NEXT WEEK:</w:t>
      </w:r>
      <w:r w:rsidRPr="008B590B">
        <w:rPr>
          <w:rFonts w:ascii="Arial" w:hAnsi="Arial" w:cs="Arial"/>
          <w:sz w:val="20"/>
          <w:szCs w:val="20"/>
        </w:rPr>
        <w:t xml:space="preserve"> </w:t>
      </w:r>
    </w:p>
    <w:p w:rsidR="002835B7" w:rsidRPr="008B590B" w:rsidRDefault="002835B7" w:rsidP="002835B7">
      <w:pPr>
        <w:rPr>
          <w:rFonts w:ascii="Arial" w:hAnsi="Arial" w:cs="Arial"/>
          <w:sz w:val="20"/>
          <w:szCs w:val="20"/>
        </w:rPr>
      </w:pPr>
      <w:r w:rsidRPr="008B590B">
        <w:rPr>
          <w:rFonts w:ascii="Arial" w:hAnsi="Arial" w:cs="Arial"/>
          <w:sz w:val="20"/>
          <w:szCs w:val="20"/>
        </w:rPr>
        <w:t>Thursday, October 22</w:t>
      </w:r>
      <w:r w:rsidRPr="008B590B">
        <w:rPr>
          <w:rFonts w:ascii="Arial" w:hAnsi="Arial" w:cs="Arial"/>
          <w:sz w:val="20"/>
          <w:szCs w:val="20"/>
          <w:vertAlign w:val="superscript"/>
        </w:rPr>
        <w:t>nd</w:t>
      </w:r>
      <w:r w:rsidRPr="008B590B">
        <w:rPr>
          <w:rFonts w:ascii="Arial" w:hAnsi="Arial" w:cs="Arial"/>
          <w:sz w:val="20"/>
          <w:szCs w:val="20"/>
        </w:rPr>
        <w:t xml:space="preserve"> – School Board Meeting</w:t>
      </w:r>
    </w:p>
    <w:p w:rsidR="002835B7" w:rsidRPr="008B590B" w:rsidRDefault="002835B7" w:rsidP="002835B7">
      <w:pPr>
        <w:spacing w:before="120" w:after="120"/>
        <w:rPr>
          <w:rFonts w:ascii="Arial" w:hAnsi="Arial" w:cs="Arial"/>
          <w:b/>
          <w:sz w:val="20"/>
          <w:szCs w:val="20"/>
        </w:rPr>
      </w:pPr>
      <w:bookmarkStart w:id="0" w:name="_GoBack"/>
      <w:bookmarkEnd w:id="0"/>
    </w:p>
    <w:p w:rsidR="002835B7" w:rsidRPr="002835B7" w:rsidRDefault="002835B7" w:rsidP="002835B7">
      <w:pPr>
        <w:spacing w:before="120" w:after="120"/>
        <w:rPr>
          <w:rFonts w:ascii="Arial" w:hAnsi="Arial" w:cs="Arial"/>
          <w:b/>
          <w:sz w:val="20"/>
          <w:szCs w:val="20"/>
        </w:rPr>
      </w:pPr>
      <w:r w:rsidRPr="008B590B">
        <w:rPr>
          <w:rFonts w:ascii="Arial" w:hAnsi="Arial" w:cs="Arial"/>
          <w:b/>
          <w:sz w:val="20"/>
          <w:szCs w:val="20"/>
        </w:rPr>
        <w:t>LOOKING AHEAD:</w:t>
      </w:r>
    </w:p>
    <w:p w:rsidR="002835B7" w:rsidRPr="008B590B" w:rsidRDefault="002835B7" w:rsidP="002835B7">
      <w:pPr>
        <w:spacing w:before="120" w:after="120"/>
        <w:rPr>
          <w:rFonts w:ascii="Arial" w:hAnsi="Arial" w:cs="Arial"/>
          <w:sz w:val="20"/>
          <w:szCs w:val="20"/>
        </w:rPr>
      </w:pPr>
      <w:r w:rsidRPr="008B590B">
        <w:rPr>
          <w:rFonts w:ascii="Arial" w:hAnsi="Arial" w:cs="Arial"/>
          <w:sz w:val="20"/>
          <w:szCs w:val="20"/>
        </w:rPr>
        <w:t>Wednesday, November 11</w:t>
      </w:r>
      <w:r w:rsidRPr="008B590B">
        <w:rPr>
          <w:rFonts w:ascii="Arial" w:hAnsi="Arial" w:cs="Arial"/>
          <w:sz w:val="20"/>
          <w:szCs w:val="20"/>
          <w:vertAlign w:val="superscript"/>
        </w:rPr>
        <w:t>th</w:t>
      </w:r>
      <w:r w:rsidRPr="008B590B">
        <w:rPr>
          <w:rFonts w:ascii="Arial" w:hAnsi="Arial" w:cs="Arial"/>
          <w:sz w:val="20"/>
          <w:szCs w:val="20"/>
        </w:rPr>
        <w:t xml:space="preserve"> –</w:t>
      </w:r>
      <w:r w:rsidRPr="008B590B">
        <w:rPr>
          <w:rFonts w:ascii="Arial" w:hAnsi="Arial" w:cs="Arial"/>
          <w:b/>
          <w:sz w:val="20"/>
          <w:szCs w:val="20"/>
        </w:rPr>
        <w:t xml:space="preserve"> NO SCHOOL </w:t>
      </w:r>
      <w:r w:rsidRPr="008B590B">
        <w:rPr>
          <w:rFonts w:ascii="Arial" w:hAnsi="Arial" w:cs="Arial"/>
          <w:sz w:val="20"/>
          <w:szCs w:val="20"/>
        </w:rPr>
        <w:t>– Veteran’s Day</w:t>
      </w:r>
    </w:p>
    <w:p w:rsidR="002835B7" w:rsidRPr="008B590B" w:rsidRDefault="002835B7" w:rsidP="002835B7">
      <w:pPr>
        <w:rPr>
          <w:rFonts w:ascii="Arial" w:hAnsi="Arial" w:cs="Arial"/>
          <w:b/>
          <w:sz w:val="20"/>
          <w:szCs w:val="20"/>
        </w:rPr>
      </w:pPr>
    </w:p>
    <w:p w:rsidR="002835B7" w:rsidRPr="008B590B" w:rsidRDefault="002835B7" w:rsidP="002835B7">
      <w:pPr>
        <w:rPr>
          <w:rFonts w:ascii="Arial" w:hAnsi="Arial" w:cs="Arial"/>
          <w:b/>
          <w:sz w:val="20"/>
          <w:szCs w:val="20"/>
        </w:rPr>
      </w:pPr>
    </w:p>
    <w:p w:rsidR="002835B7" w:rsidRPr="008B590B" w:rsidRDefault="002835B7" w:rsidP="002835B7">
      <w:pPr>
        <w:rPr>
          <w:rFonts w:ascii="Arial" w:hAnsi="Arial" w:cs="Arial"/>
          <w:b/>
          <w:sz w:val="20"/>
          <w:szCs w:val="20"/>
        </w:rPr>
      </w:pPr>
      <w:r w:rsidRPr="008B590B">
        <w:rPr>
          <w:rFonts w:ascii="Arial" w:hAnsi="Arial" w:cs="Arial"/>
          <w:b/>
          <w:sz w:val="20"/>
          <w:szCs w:val="20"/>
        </w:rPr>
        <w:t>NEWS FROM YOUR PTA:</w:t>
      </w:r>
    </w:p>
    <w:p w:rsidR="002835B7" w:rsidRPr="008B590B" w:rsidRDefault="002835B7" w:rsidP="002835B7">
      <w:pPr>
        <w:rPr>
          <w:rFonts w:ascii="Arial" w:hAnsi="Arial" w:cs="Arial"/>
          <w:b/>
          <w:sz w:val="20"/>
          <w:szCs w:val="20"/>
        </w:rPr>
      </w:pPr>
    </w:p>
    <w:p w:rsidR="002835B7" w:rsidRPr="008B590B" w:rsidRDefault="002835B7" w:rsidP="002835B7">
      <w:pPr>
        <w:rPr>
          <w:rFonts w:ascii="Arial" w:hAnsi="Arial" w:cs="Arial"/>
          <w:b/>
          <w:sz w:val="20"/>
          <w:szCs w:val="20"/>
        </w:rPr>
      </w:pPr>
    </w:p>
    <w:p w:rsidR="002835B7" w:rsidRDefault="002835B7" w:rsidP="002835B7">
      <w:pPr>
        <w:rPr>
          <w:rFonts w:ascii="Arial" w:hAnsi="Arial" w:cs="Arial"/>
          <w:b/>
          <w:color w:val="000000" w:themeColor="text1"/>
          <w:sz w:val="20"/>
          <w:szCs w:val="20"/>
          <w:u w:val="single"/>
        </w:rPr>
      </w:pPr>
      <w:r>
        <w:rPr>
          <w:rFonts w:ascii="Arial" w:hAnsi="Arial" w:cs="Arial"/>
          <w:b/>
          <w:color w:val="000000" w:themeColor="text1"/>
          <w:sz w:val="20"/>
          <w:szCs w:val="20"/>
          <w:u w:val="single"/>
        </w:rPr>
        <w:t>CONF</w:t>
      </w:r>
      <w:r w:rsidR="00F325DF">
        <w:rPr>
          <w:rFonts w:ascii="Arial" w:hAnsi="Arial" w:cs="Arial"/>
          <w:b/>
          <w:color w:val="000000" w:themeColor="text1"/>
          <w:sz w:val="20"/>
          <w:szCs w:val="20"/>
          <w:u w:val="single"/>
        </w:rPr>
        <w:t>E</w:t>
      </w:r>
      <w:r>
        <w:rPr>
          <w:rFonts w:ascii="Arial" w:hAnsi="Arial" w:cs="Arial"/>
          <w:b/>
          <w:color w:val="000000" w:themeColor="text1"/>
          <w:sz w:val="20"/>
          <w:szCs w:val="20"/>
          <w:u w:val="single"/>
        </w:rPr>
        <w:t>RENCE WEEK</w:t>
      </w:r>
      <w:r w:rsidR="00AF5506">
        <w:rPr>
          <w:rFonts w:ascii="Arial" w:hAnsi="Arial" w:cs="Arial"/>
          <w:b/>
          <w:color w:val="000000" w:themeColor="text1"/>
          <w:sz w:val="20"/>
          <w:szCs w:val="20"/>
          <w:u w:val="single"/>
        </w:rPr>
        <w:t xml:space="preserve"> SCHEDULE</w:t>
      </w:r>
    </w:p>
    <w:p w:rsidR="007A7930" w:rsidRDefault="002835B7" w:rsidP="002835B7">
      <w:pPr>
        <w:rPr>
          <w:rFonts w:ascii="Arial" w:hAnsi="Arial" w:cs="Arial"/>
          <w:color w:val="000000" w:themeColor="text1"/>
          <w:sz w:val="20"/>
          <w:szCs w:val="20"/>
        </w:rPr>
      </w:pPr>
      <w:r>
        <w:rPr>
          <w:rFonts w:ascii="Arial" w:hAnsi="Arial" w:cs="Arial"/>
          <w:color w:val="000000" w:themeColor="text1"/>
          <w:sz w:val="20"/>
          <w:szCs w:val="20"/>
        </w:rPr>
        <w:t>Here is the adjusted schedule for this week</w:t>
      </w:r>
      <w:r w:rsidR="009E72CA">
        <w:rPr>
          <w:rFonts w:ascii="Arial" w:hAnsi="Arial" w:cs="Arial"/>
          <w:color w:val="000000" w:themeColor="text1"/>
          <w:sz w:val="20"/>
          <w:szCs w:val="20"/>
        </w:rPr>
        <w:t xml:space="preserve">. </w:t>
      </w:r>
      <w:r w:rsidR="009E72CA" w:rsidRPr="00AF5506">
        <w:rPr>
          <w:rFonts w:ascii="Arial" w:hAnsi="Arial" w:cs="Arial"/>
          <w:b/>
          <w:color w:val="000000" w:themeColor="text1"/>
          <w:sz w:val="20"/>
          <w:szCs w:val="20"/>
          <w:u w:val="single"/>
        </w:rPr>
        <w:t>Please note that Wednesday will not be a late start day</w:t>
      </w:r>
      <w:r w:rsidR="009E72CA">
        <w:rPr>
          <w:rFonts w:ascii="Arial" w:hAnsi="Arial" w:cs="Arial"/>
          <w:color w:val="000000" w:themeColor="text1"/>
          <w:sz w:val="20"/>
          <w:szCs w:val="20"/>
        </w:rPr>
        <w:t>.</w:t>
      </w:r>
    </w:p>
    <w:p w:rsidR="009E72CA" w:rsidRDefault="009E72CA" w:rsidP="002835B7">
      <w:pPr>
        <w:rPr>
          <w:rFonts w:ascii="Arial" w:hAnsi="Arial" w:cs="Arial"/>
          <w:i/>
          <w:color w:val="000000" w:themeColor="text1"/>
          <w:sz w:val="20"/>
          <w:szCs w:val="20"/>
        </w:rPr>
      </w:pPr>
    </w:p>
    <w:p w:rsidR="002835B7" w:rsidRDefault="002835B7" w:rsidP="002835B7">
      <w:pPr>
        <w:rPr>
          <w:rFonts w:ascii="Arial" w:hAnsi="Arial" w:cs="Arial"/>
          <w:color w:val="000000" w:themeColor="text1"/>
          <w:sz w:val="20"/>
          <w:szCs w:val="20"/>
        </w:rPr>
      </w:pPr>
      <w:r w:rsidRPr="009E72CA">
        <w:rPr>
          <w:rFonts w:ascii="Arial" w:hAnsi="Arial" w:cs="Arial"/>
          <w:i/>
          <w:color w:val="000000" w:themeColor="text1"/>
          <w:sz w:val="20"/>
          <w:szCs w:val="20"/>
        </w:rPr>
        <w:t>Monday &amp; Tuesday</w:t>
      </w:r>
      <w:r w:rsidR="009E72CA">
        <w:rPr>
          <w:rFonts w:ascii="Arial" w:hAnsi="Arial" w:cs="Arial"/>
          <w:color w:val="000000" w:themeColor="text1"/>
          <w:sz w:val="20"/>
          <w:szCs w:val="20"/>
        </w:rPr>
        <w:t xml:space="preserve"> will </w:t>
      </w:r>
      <w:r w:rsidR="005F4F30">
        <w:rPr>
          <w:rFonts w:ascii="Arial" w:hAnsi="Arial" w:cs="Arial"/>
          <w:color w:val="000000" w:themeColor="text1"/>
          <w:sz w:val="20"/>
          <w:szCs w:val="20"/>
        </w:rPr>
        <w:t>follow the normal bell schedule</w:t>
      </w:r>
      <w:r>
        <w:rPr>
          <w:rFonts w:ascii="Arial" w:hAnsi="Arial" w:cs="Arial"/>
          <w:color w:val="000000" w:themeColor="text1"/>
          <w:sz w:val="20"/>
          <w:szCs w:val="20"/>
        </w:rPr>
        <w:t>: 9:15am</w:t>
      </w:r>
      <w:r w:rsidR="003C27F0">
        <w:rPr>
          <w:rFonts w:ascii="Arial" w:hAnsi="Arial" w:cs="Arial"/>
          <w:color w:val="000000" w:themeColor="text1"/>
          <w:sz w:val="20"/>
          <w:szCs w:val="20"/>
        </w:rPr>
        <w:t xml:space="preserve"> </w:t>
      </w:r>
      <w:r>
        <w:rPr>
          <w:rFonts w:ascii="Arial" w:hAnsi="Arial" w:cs="Arial"/>
          <w:color w:val="000000" w:themeColor="text1"/>
          <w:sz w:val="20"/>
          <w:szCs w:val="20"/>
        </w:rPr>
        <w:t>-</w:t>
      </w:r>
      <w:r w:rsidR="003C27F0">
        <w:rPr>
          <w:rFonts w:ascii="Arial" w:hAnsi="Arial" w:cs="Arial"/>
          <w:color w:val="000000" w:themeColor="text1"/>
          <w:sz w:val="20"/>
          <w:szCs w:val="20"/>
        </w:rPr>
        <w:t xml:space="preserve"> </w:t>
      </w:r>
      <w:r>
        <w:rPr>
          <w:rFonts w:ascii="Arial" w:hAnsi="Arial" w:cs="Arial"/>
          <w:color w:val="000000" w:themeColor="text1"/>
          <w:sz w:val="20"/>
          <w:szCs w:val="20"/>
        </w:rPr>
        <w:t>3:45pm</w:t>
      </w:r>
    </w:p>
    <w:p w:rsidR="009E72CA" w:rsidRDefault="009E72CA" w:rsidP="002835B7">
      <w:pPr>
        <w:rPr>
          <w:rFonts w:ascii="Arial" w:hAnsi="Arial" w:cs="Arial"/>
          <w:i/>
          <w:color w:val="000000" w:themeColor="text1"/>
          <w:sz w:val="20"/>
          <w:szCs w:val="20"/>
        </w:rPr>
      </w:pPr>
    </w:p>
    <w:p w:rsidR="002835B7" w:rsidRPr="002835B7" w:rsidRDefault="002835B7" w:rsidP="002835B7">
      <w:pPr>
        <w:rPr>
          <w:rFonts w:ascii="Arial" w:hAnsi="Arial" w:cs="Arial"/>
          <w:color w:val="000000" w:themeColor="text1"/>
          <w:sz w:val="20"/>
          <w:szCs w:val="20"/>
        </w:rPr>
      </w:pPr>
      <w:r w:rsidRPr="009E72CA">
        <w:rPr>
          <w:rFonts w:ascii="Arial" w:hAnsi="Arial" w:cs="Arial"/>
          <w:i/>
          <w:color w:val="000000" w:themeColor="text1"/>
          <w:sz w:val="20"/>
          <w:szCs w:val="20"/>
        </w:rPr>
        <w:t>Wednesday, Thursday &amp; Friday</w:t>
      </w:r>
      <w:r>
        <w:rPr>
          <w:rFonts w:ascii="Arial" w:hAnsi="Arial" w:cs="Arial"/>
          <w:color w:val="000000" w:themeColor="text1"/>
          <w:sz w:val="20"/>
          <w:szCs w:val="20"/>
        </w:rPr>
        <w:t xml:space="preserve"> are half days: </w:t>
      </w:r>
      <w:r w:rsidR="009E72CA">
        <w:rPr>
          <w:rFonts w:ascii="Arial" w:hAnsi="Arial" w:cs="Arial"/>
          <w:color w:val="000000" w:themeColor="text1"/>
          <w:sz w:val="20"/>
          <w:szCs w:val="20"/>
        </w:rPr>
        <w:t xml:space="preserve">9:15am </w:t>
      </w:r>
      <w:r w:rsidR="003C27F0">
        <w:rPr>
          <w:rFonts w:ascii="Arial" w:hAnsi="Arial" w:cs="Arial"/>
          <w:color w:val="000000" w:themeColor="text1"/>
          <w:sz w:val="20"/>
          <w:szCs w:val="20"/>
        </w:rPr>
        <w:t>–</w:t>
      </w:r>
      <w:r w:rsidR="009E72CA">
        <w:rPr>
          <w:rFonts w:ascii="Arial" w:hAnsi="Arial" w:cs="Arial"/>
          <w:color w:val="000000" w:themeColor="text1"/>
          <w:sz w:val="20"/>
          <w:szCs w:val="20"/>
        </w:rPr>
        <w:t xml:space="preserve"> 12</w:t>
      </w:r>
      <w:r w:rsidR="003C27F0">
        <w:rPr>
          <w:rFonts w:ascii="Arial" w:hAnsi="Arial" w:cs="Arial"/>
          <w:color w:val="000000" w:themeColor="text1"/>
          <w:sz w:val="20"/>
          <w:szCs w:val="20"/>
        </w:rPr>
        <w:t>:15pm</w:t>
      </w:r>
    </w:p>
    <w:p w:rsidR="002835B7" w:rsidRDefault="002835B7" w:rsidP="002835B7">
      <w:pPr>
        <w:rPr>
          <w:rFonts w:ascii="Arial" w:hAnsi="Arial" w:cs="Arial"/>
          <w:b/>
          <w:color w:val="000000" w:themeColor="text1"/>
          <w:sz w:val="20"/>
          <w:szCs w:val="20"/>
          <w:u w:val="single"/>
        </w:rPr>
      </w:pPr>
    </w:p>
    <w:p w:rsidR="009E72CA" w:rsidRPr="009E72CA" w:rsidRDefault="009E72CA" w:rsidP="002835B7">
      <w:pPr>
        <w:rPr>
          <w:rFonts w:ascii="Arial" w:hAnsi="Arial" w:cs="Arial"/>
          <w:color w:val="000000" w:themeColor="text1"/>
          <w:sz w:val="20"/>
          <w:szCs w:val="20"/>
        </w:rPr>
      </w:pPr>
      <w:r>
        <w:rPr>
          <w:rFonts w:ascii="Arial" w:hAnsi="Arial" w:cs="Arial"/>
          <w:color w:val="000000" w:themeColor="text1"/>
          <w:sz w:val="20"/>
          <w:szCs w:val="20"/>
        </w:rPr>
        <w:t>If you do not already have your conference time scheduled, please reach out to your child’s teacher.</w:t>
      </w:r>
    </w:p>
    <w:p w:rsidR="009E72CA" w:rsidRPr="008B590B" w:rsidRDefault="009E72CA" w:rsidP="002835B7">
      <w:pPr>
        <w:rPr>
          <w:rFonts w:ascii="Arial" w:hAnsi="Arial" w:cs="Arial"/>
          <w:b/>
          <w:color w:val="000000" w:themeColor="text1"/>
          <w:sz w:val="20"/>
          <w:szCs w:val="20"/>
          <w:u w:val="single"/>
        </w:rPr>
      </w:pPr>
    </w:p>
    <w:p w:rsidR="00DC2485" w:rsidRDefault="00DC2485" w:rsidP="002835B7">
      <w:pPr>
        <w:pStyle w:val="NormalWeb"/>
        <w:spacing w:before="0" w:beforeAutospacing="0" w:after="0" w:afterAutospacing="0"/>
        <w:rPr>
          <w:rFonts w:ascii="Arial" w:hAnsi="Arial" w:cs="Arial"/>
          <w:b/>
          <w:bCs/>
          <w:color w:val="222222"/>
          <w:sz w:val="20"/>
          <w:szCs w:val="20"/>
          <w:u w:val="single"/>
        </w:rPr>
      </w:pPr>
      <w:r>
        <w:rPr>
          <w:rFonts w:ascii="Arial" w:hAnsi="Arial" w:cs="Arial"/>
          <w:b/>
          <w:bCs/>
          <w:color w:val="222222"/>
          <w:sz w:val="20"/>
          <w:szCs w:val="20"/>
          <w:u w:val="single"/>
        </w:rPr>
        <w:t>REFLECTIONS ART</w:t>
      </w:r>
      <w:r w:rsidR="00A77D39">
        <w:rPr>
          <w:rFonts w:ascii="Arial" w:hAnsi="Arial" w:cs="Arial"/>
          <w:b/>
          <w:bCs/>
          <w:color w:val="222222"/>
          <w:sz w:val="20"/>
          <w:szCs w:val="20"/>
          <w:u w:val="single"/>
        </w:rPr>
        <w:t xml:space="preserve"> CONTEST</w:t>
      </w:r>
    </w:p>
    <w:p w:rsidR="005F4F30" w:rsidRDefault="00DB19DF" w:rsidP="005F4F30">
      <w:pPr>
        <w:rPr>
          <w:rFonts w:ascii="Arial" w:eastAsia="Times New Roman" w:hAnsi="Arial" w:cs="Arial"/>
          <w:b/>
          <w:color w:val="222222"/>
          <w:sz w:val="20"/>
          <w:szCs w:val="20"/>
          <w:shd w:val="clear" w:color="auto" w:fill="FFFFFF"/>
        </w:rPr>
      </w:pPr>
      <w:r>
        <w:rPr>
          <w:rFonts w:ascii="Arial" w:hAnsi="Arial" w:cs="Arial"/>
          <w:bCs/>
          <w:color w:val="222222"/>
          <w:sz w:val="20"/>
          <w:szCs w:val="20"/>
        </w:rPr>
        <w:t>We would like to announce that t</w:t>
      </w:r>
      <w:r w:rsidR="00A77D39">
        <w:rPr>
          <w:rFonts w:ascii="Arial" w:hAnsi="Arial" w:cs="Arial"/>
          <w:bCs/>
          <w:color w:val="222222"/>
          <w:sz w:val="20"/>
          <w:szCs w:val="20"/>
        </w:rPr>
        <w:t xml:space="preserve">his </w:t>
      </w:r>
      <w:r>
        <w:rPr>
          <w:rFonts w:ascii="Arial" w:hAnsi="Arial" w:cs="Arial"/>
          <w:bCs/>
          <w:color w:val="222222"/>
          <w:sz w:val="20"/>
          <w:szCs w:val="20"/>
        </w:rPr>
        <w:t>year’s</w:t>
      </w:r>
      <w:r w:rsidR="00A77D39">
        <w:rPr>
          <w:rFonts w:ascii="Arial" w:hAnsi="Arial" w:cs="Arial"/>
          <w:bCs/>
          <w:color w:val="222222"/>
          <w:sz w:val="20"/>
          <w:szCs w:val="20"/>
        </w:rPr>
        <w:t xml:space="preserve"> Reflection theme is</w:t>
      </w:r>
      <w:r w:rsidR="00F325DF">
        <w:rPr>
          <w:rFonts w:ascii="Arial" w:hAnsi="Arial" w:cs="Arial"/>
          <w:bCs/>
          <w:color w:val="222222"/>
          <w:sz w:val="20"/>
          <w:szCs w:val="20"/>
        </w:rPr>
        <w:t>:</w:t>
      </w:r>
      <w:r w:rsidR="00A77D39">
        <w:rPr>
          <w:rFonts w:ascii="Arial" w:hAnsi="Arial" w:cs="Arial"/>
          <w:bCs/>
          <w:color w:val="222222"/>
          <w:sz w:val="20"/>
          <w:szCs w:val="20"/>
        </w:rPr>
        <w:t xml:space="preserve"> </w:t>
      </w:r>
      <w:r>
        <w:rPr>
          <w:rFonts w:ascii="Arial" w:hAnsi="Arial" w:cs="Arial"/>
          <w:bCs/>
          <w:i/>
          <w:color w:val="222222"/>
          <w:sz w:val="20"/>
          <w:szCs w:val="20"/>
          <w:u w:val="single"/>
        </w:rPr>
        <w:t>I Matter B</w:t>
      </w:r>
      <w:r w:rsidR="00A77D39" w:rsidRPr="007930C7">
        <w:rPr>
          <w:rFonts w:ascii="Arial" w:hAnsi="Arial" w:cs="Arial"/>
          <w:bCs/>
          <w:i/>
          <w:color w:val="222222"/>
          <w:sz w:val="20"/>
          <w:szCs w:val="20"/>
          <w:u w:val="single"/>
        </w:rPr>
        <w:t>ecause</w:t>
      </w:r>
      <w:r w:rsidR="007930C7">
        <w:rPr>
          <w:rFonts w:ascii="Arial" w:hAnsi="Arial" w:cs="Arial"/>
          <w:bCs/>
          <w:i/>
          <w:color w:val="222222"/>
          <w:sz w:val="20"/>
          <w:szCs w:val="20"/>
          <w:u w:val="single"/>
        </w:rPr>
        <w:t>.</w:t>
      </w:r>
      <w:r w:rsidR="007930C7" w:rsidRPr="00F325DF">
        <w:rPr>
          <w:rFonts w:ascii="Arial" w:hAnsi="Arial" w:cs="Arial"/>
          <w:bCs/>
          <w:i/>
          <w:color w:val="222222"/>
          <w:sz w:val="20"/>
          <w:szCs w:val="20"/>
        </w:rPr>
        <w:t xml:space="preserve"> </w:t>
      </w:r>
      <w:r>
        <w:rPr>
          <w:rFonts w:ascii="Arial" w:hAnsi="Arial" w:cs="Arial"/>
          <w:bCs/>
          <w:color w:val="222222"/>
          <w:sz w:val="20"/>
          <w:szCs w:val="20"/>
        </w:rPr>
        <w:t xml:space="preserve"> </w:t>
      </w:r>
      <w:r w:rsidRPr="00DB19DF">
        <w:rPr>
          <w:rFonts w:ascii="Arial" w:eastAsia="Times New Roman" w:hAnsi="Arial" w:cs="Arial"/>
          <w:bCs/>
          <w:color w:val="222222"/>
          <w:sz w:val="20"/>
          <w:szCs w:val="20"/>
        </w:rPr>
        <w:t>Reflections</w:t>
      </w:r>
      <w:r w:rsidRPr="00DB19DF">
        <w:rPr>
          <w:rFonts w:ascii="Arial" w:eastAsia="Times New Roman" w:hAnsi="Arial" w:cs="Arial"/>
          <w:color w:val="222222"/>
          <w:sz w:val="20"/>
          <w:szCs w:val="20"/>
          <w:shd w:val="clear" w:color="auto" w:fill="FFFFFF"/>
        </w:rPr>
        <w:t xml:space="preserve"> is a National </w:t>
      </w:r>
      <w:r w:rsidRPr="00DB19DF">
        <w:rPr>
          <w:rFonts w:ascii="Arial" w:eastAsia="Times New Roman" w:hAnsi="Arial" w:cs="Arial"/>
          <w:bCs/>
          <w:color w:val="222222"/>
          <w:sz w:val="20"/>
          <w:szCs w:val="20"/>
        </w:rPr>
        <w:t>PTA</w:t>
      </w:r>
      <w:r w:rsidRPr="00DB19DF">
        <w:rPr>
          <w:rFonts w:ascii="Arial" w:eastAsia="Times New Roman" w:hAnsi="Arial" w:cs="Arial"/>
          <w:color w:val="222222"/>
          <w:sz w:val="20"/>
          <w:szCs w:val="20"/>
          <w:shd w:val="clear" w:color="auto" w:fill="FFFFFF"/>
        </w:rPr>
        <w:t> arts recognition program that helps students explore their own thoughts, feelings and ideas, develop artistic literacy, increase confidence, and find a love for learning that will help them become more successful not only in school, but in life.</w:t>
      </w:r>
      <w:r>
        <w:rPr>
          <w:rFonts w:ascii="Arial" w:eastAsia="Times New Roman" w:hAnsi="Arial" w:cs="Arial"/>
          <w:color w:val="222222"/>
          <w:sz w:val="20"/>
          <w:szCs w:val="20"/>
          <w:shd w:val="clear" w:color="auto" w:fill="FFFFFF"/>
        </w:rPr>
        <w:t xml:space="preserve"> Browns Point Elementary proudly participates in this wonderful program each year. </w:t>
      </w:r>
      <w:r w:rsidR="004B43C4">
        <w:rPr>
          <w:rFonts w:ascii="Arial" w:eastAsia="Times New Roman" w:hAnsi="Arial" w:cs="Arial"/>
          <w:color w:val="222222"/>
          <w:sz w:val="20"/>
          <w:szCs w:val="20"/>
          <w:shd w:val="clear" w:color="auto" w:fill="FFFFFF"/>
        </w:rPr>
        <w:t>This year</w:t>
      </w:r>
      <w:r w:rsidR="00E87B1A">
        <w:rPr>
          <w:rFonts w:ascii="Arial" w:eastAsia="Times New Roman" w:hAnsi="Arial" w:cs="Arial"/>
          <w:color w:val="222222"/>
          <w:sz w:val="20"/>
          <w:szCs w:val="20"/>
          <w:shd w:val="clear" w:color="auto" w:fill="FFFFFF"/>
        </w:rPr>
        <w:t>,</w:t>
      </w:r>
      <w:r w:rsidR="004B43C4">
        <w:rPr>
          <w:rFonts w:ascii="Arial" w:eastAsia="Times New Roman" w:hAnsi="Arial" w:cs="Arial"/>
          <w:color w:val="222222"/>
          <w:sz w:val="20"/>
          <w:szCs w:val="20"/>
          <w:shd w:val="clear" w:color="auto" w:fill="FFFFFF"/>
        </w:rPr>
        <w:t xml:space="preserve"> due to COVID, al</w:t>
      </w:r>
      <w:r>
        <w:rPr>
          <w:rFonts w:ascii="Arial" w:eastAsia="Times New Roman" w:hAnsi="Arial" w:cs="Arial"/>
          <w:color w:val="222222"/>
          <w:sz w:val="20"/>
          <w:szCs w:val="20"/>
          <w:shd w:val="clear" w:color="auto" w:fill="FFFFFF"/>
        </w:rPr>
        <w:t xml:space="preserve">l art </w:t>
      </w:r>
      <w:r w:rsidR="004B43C4">
        <w:rPr>
          <w:rFonts w:ascii="Arial" w:eastAsia="Times New Roman" w:hAnsi="Arial" w:cs="Arial"/>
          <w:color w:val="222222"/>
          <w:sz w:val="20"/>
          <w:szCs w:val="20"/>
          <w:shd w:val="clear" w:color="auto" w:fill="FFFFFF"/>
        </w:rPr>
        <w:t xml:space="preserve">will be </w:t>
      </w:r>
      <w:r>
        <w:rPr>
          <w:rFonts w:ascii="Arial" w:eastAsia="Times New Roman" w:hAnsi="Arial" w:cs="Arial"/>
          <w:color w:val="222222"/>
          <w:sz w:val="20"/>
          <w:szCs w:val="20"/>
          <w:shd w:val="clear" w:color="auto" w:fill="FFFFFF"/>
        </w:rPr>
        <w:t>submitted to our PTA</w:t>
      </w:r>
      <w:r w:rsidR="004B43C4">
        <w:rPr>
          <w:rFonts w:ascii="Arial" w:eastAsia="Times New Roman" w:hAnsi="Arial" w:cs="Arial"/>
          <w:color w:val="222222"/>
          <w:sz w:val="20"/>
          <w:szCs w:val="20"/>
          <w:shd w:val="clear" w:color="auto" w:fill="FFFFFF"/>
        </w:rPr>
        <w:t xml:space="preserve"> through our website</w:t>
      </w:r>
      <w:r>
        <w:rPr>
          <w:rFonts w:ascii="Arial" w:eastAsia="Times New Roman" w:hAnsi="Arial" w:cs="Arial"/>
          <w:color w:val="222222"/>
          <w:sz w:val="20"/>
          <w:szCs w:val="20"/>
          <w:shd w:val="clear" w:color="auto" w:fill="FFFFFF"/>
        </w:rPr>
        <w:t xml:space="preserve">, </w:t>
      </w:r>
      <w:r w:rsidR="004B43C4">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 xml:space="preserve">judged by a panel </w:t>
      </w:r>
      <w:r w:rsidR="004B43C4">
        <w:rPr>
          <w:rFonts w:ascii="Arial" w:eastAsia="Times New Roman" w:hAnsi="Arial" w:cs="Arial"/>
          <w:color w:val="222222"/>
          <w:sz w:val="20"/>
          <w:szCs w:val="20"/>
          <w:shd w:val="clear" w:color="auto" w:fill="FFFFFF"/>
        </w:rPr>
        <w:t xml:space="preserve">of </w:t>
      </w:r>
      <w:r>
        <w:rPr>
          <w:rFonts w:ascii="Arial" w:eastAsia="Times New Roman" w:hAnsi="Arial" w:cs="Arial"/>
          <w:color w:val="222222"/>
          <w:sz w:val="20"/>
          <w:szCs w:val="20"/>
          <w:shd w:val="clear" w:color="auto" w:fill="FFFFFF"/>
        </w:rPr>
        <w:t xml:space="preserve">local artists in December. Entries that </w:t>
      </w:r>
      <w:r w:rsidR="004B43C4">
        <w:rPr>
          <w:rFonts w:ascii="Arial" w:eastAsia="Times New Roman" w:hAnsi="Arial" w:cs="Arial"/>
          <w:color w:val="222222"/>
          <w:sz w:val="20"/>
          <w:szCs w:val="20"/>
          <w:shd w:val="clear" w:color="auto" w:fill="FFFFFF"/>
        </w:rPr>
        <w:t xml:space="preserve">advance to state level will be submitted by the PTA in January. Please see the attached flier for more information. </w:t>
      </w:r>
      <w:r w:rsidR="00E87B1A">
        <w:rPr>
          <w:rFonts w:ascii="Arial" w:eastAsia="Times New Roman" w:hAnsi="Arial" w:cs="Arial"/>
          <w:b/>
          <w:color w:val="222222"/>
          <w:sz w:val="20"/>
          <w:szCs w:val="20"/>
          <w:shd w:val="clear" w:color="auto" w:fill="FFFFFF"/>
        </w:rPr>
        <w:t>All art must be submitted by</w:t>
      </w:r>
      <w:r w:rsidR="00E87B1A" w:rsidRPr="00E87B1A">
        <w:rPr>
          <w:rFonts w:ascii="Arial" w:eastAsia="Times New Roman" w:hAnsi="Arial" w:cs="Arial"/>
          <w:b/>
          <w:color w:val="222222"/>
          <w:sz w:val="20"/>
          <w:szCs w:val="20"/>
          <w:shd w:val="clear" w:color="auto" w:fill="FFFFFF"/>
        </w:rPr>
        <w:t xml:space="preserve"> November 30</w:t>
      </w:r>
      <w:r w:rsidR="00E87B1A" w:rsidRPr="00E87B1A">
        <w:rPr>
          <w:rFonts w:ascii="Arial" w:eastAsia="Times New Roman" w:hAnsi="Arial" w:cs="Arial"/>
          <w:b/>
          <w:color w:val="222222"/>
          <w:sz w:val="20"/>
          <w:szCs w:val="20"/>
          <w:shd w:val="clear" w:color="auto" w:fill="FFFFFF"/>
          <w:vertAlign w:val="superscript"/>
        </w:rPr>
        <w:t>th</w:t>
      </w:r>
      <w:r w:rsidR="00E87B1A" w:rsidRPr="00E87B1A">
        <w:rPr>
          <w:rFonts w:ascii="Arial" w:eastAsia="Times New Roman" w:hAnsi="Arial" w:cs="Arial"/>
          <w:b/>
          <w:color w:val="222222"/>
          <w:sz w:val="20"/>
          <w:szCs w:val="20"/>
          <w:shd w:val="clear" w:color="auto" w:fill="FFFFFF"/>
        </w:rPr>
        <w:t>.</w:t>
      </w:r>
    </w:p>
    <w:p w:rsidR="005F4F30" w:rsidRDefault="005F4F30" w:rsidP="005F4F30">
      <w:pPr>
        <w:rPr>
          <w:rFonts w:ascii="Arial" w:eastAsia="Times New Roman" w:hAnsi="Arial" w:cs="Arial"/>
          <w:color w:val="0432FF"/>
          <w:sz w:val="20"/>
          <w:szCs w:val="20"/>
          <w:u w:val="single"/>
          <w:shd w:val="clear" w:color="auto" w:fill="FFFFFF"/>
        </w:rPr>
      </w:pPr>
    </w:p>
    <w:p w:rsidR="00F325DF" w:rsidRDefault="0027060C" w:rsidP="005F4F30">
      <w:pPr>
        <w:rPr>
          <w:rFonts w:ascii="Arial" w:eastAsia="Times New Roman" w:hAnsi="Arial" w:cs="Arial"/>
          <w:color w:val="0432FF"/>
          <w:sz w:val="20"/>
          <w:szCs w:val="20"/>
          <w:u w:val="single"/>
          <w:shd w:val="clear" w:color="auto" w:fill="FFFFFF"/>
        </w:rPr>
      </w:pPr>
      <w:hyperlink r:id="rId5" w:history="1">
        <w:r w:rsidRPr="0027060C">
          <w:rPr>
            <w:rStyle w:val="Hyperlink"/>
            <w:rFonts w:ascii="Arial" w:eastAsia="Times New Roman" w:hAnsi="Arial" w:cs="Arial"/>
            <w:sz w:val="20"/>
            <w:szCs w:val="20"/>
            <w:shd w:val="clear" w:color="auto" w:fill="FFFFFF"/>
          </w:rPr>
          <w:t>Reflections Information Flier 2020-2021</w:t>
        </w:r>
      </w:hyperlink>
      <w:r w:rsidR="00F325DF">
        <w:rPr>
          <w:rFonts w:ascii="Arial" w:eastAsia="Times New Roman" w:hAnsi="Arial" w:cs="Arial"/>
          <w:color w:val="0432FF"/>
          <w:sz w:val="20"/>
          <w:szCs w:val="20"/>
          <w:u w:val="single"/>
          <w:shd w:val="clear" w:color="auto" w:fill="FFFFFF"/>
        </w:rPr>
        <w:t xml:space="preserve"> </w:t>
      </w:r>
    </w:p>
    <w:p w:rsidR="00EA698B" w:rsidRDefault="0027060C" w:rsidP="005F4F30">
      <w:pPr>
        <w:rPr>
          <w:rFonts w:ascii="Arial" w:eastAsia="Times New Roman" w:hAnsi="Arial" w:cs="Arial"/>
          <w:color w:val="0432FF"/>
          <w:sz w:val="20"/>
          <w:szCs w:val="20"/>
          <w:u w:val="single"/>
          <w:shd w:val="clear" w:color="auto" w:fill="FFFFFF"/>
        </w:rPr>
      </w:pPr>
      <w:r>
        <w:rPr>
          <w:rFonts w:ascii="Arial" w:eastAsia="Times New Roman" w:hAnsi="Arial" w:cs="Arial"/>
          <w:color w:val="0432FF"/>
          <w:sz w:val="20"/>
          <w:szCs w:val="20"/>
          <w:u w:val="single"/>
          <w:shd w:val="clear" w:color="auto" w:fill="FFFFFF"/>
        </w:rPr>
        <w:t xml:space="preserve"> </w:t>
      </w:r>
    </w:p>
    <w:p w:rsidR="005F4F30" w:rsidRPr="004B43C4" w:rsidRDefault="005F4F30" w:rsidP="005F4F30">
      <w:pPr>
        <w:rPr>
          <w:rFonts w:ascii="Arial" w:eastAsia="Times New Roman" w:hAnsi="Arial" w:cs="Arial"/>
          <w:sz w:val="20"/>
          <w:szCs w:val="20"/>
        </w:rPr>
      </w:pPr>
      <w:hyperlink r:id="rId6" w:history="1">
        <w:r w:rsidRPr="004B43C4">
          <w:rPr>
            <w:rStyle w:val="Hyperlink"/>
            <w:rFonts w:ascii="Arial" w:eastAsia="Times New Roman" w:hAnsi="Arial" w:cs="Arial"/>
            <w:sz w:val="20"/>
            <w:szCs w:val="20"/>
          </w:rPr>
          <w:t>Reflections Submission Link</w:t>
        </w:r>
      </w:hyperlink>
      <w:r w:rsidRPr="004B43C4">
        <w:rPr>
          <w:rFonts w:ascii="Arial" w:eastAsia="Times New Roman" w:hAnsi="Arial" w:cs="Arial"/>
          <w:sz w:val="20"/>
          <w:szCs w:val="20"/>
        </w:rPr>
        <w:t xml:space="preserve"> </w:t>
      </w:r>
      <w:r>
        <w:rPr>
          <w:rFonts w:ascii="Arial" w:eastAsia="Times New Roman" w:hAnsi="Arial" w:cs="Arial"/>
          <w:sz w:val="20"/>
          <w:szCs w:val="20"/>
        </w:rPr>
        <w:t xml:space="preserve"> </w:t>
      </w:r>
      <w:r w:rsidRPr="004B43C4">
        <w:rPr>
          <w:rFonts w:ascii="Arial" w:eastAsia="Times New Roman" w:hAnsi="Arial" w:cs="Arial"/>
          <w:sz w:val="20"/>
          <w:szCs w:val="20"/>
        </w:rPr>
        <w:t xml:space="preserve">This can also be found on our </w:t>
      </w:r>
      <w:r>
        <w:rPr>
          <w:rFonts w:ascii="Arial" w:eastAsia="Times New Roman" w:hAnsi="Arial" w:cs="Arial"/>
          <w:sz w:val="20"/>
          <w:szCs w:val="20"/>
        </w:rPr>
        <w:t xml:space="preserve">website at </w:t>
      </w:r>
      <w:hyperlink r:id="rId7" w:history="1">
        <w:r w:rsidRPr="00D4686D">
          <w:rPr>
            <w:rStyle w:val="Hyperlink"/>
            <w:rFonts w:ascii="Arial" w:eastAsia="Times New Roman" w:hAnsi="Arial" w:cs="Arial"/>
            <w:sz w:val="20"/>
            <w:szCs w:val="20"/>
          </w:rPr>
          <w:t>BrownsPointPTA.com</w:t>
        </w:r>
      </w:hyperlink>
    </w:p>
    <w:p w:rsidR="005F4F30" w:rsidRDefault="005F4F30" w:rsidP="00DB19DF">
      <w:pPr>
        <w:rPr>
          <w:rFonts w:ascii="Arial" w:eastAsia="Times New Roman" w:hAnsi="Arial" w:cs="Arial"/>
          <w:b/>
          <w:color w:val="222222"/>
          <w:sz w:val="20"/>
          <w:szCs w:val="20"/>
          <w:shd w:val="clear" w:color="auto" w:fill="FFFFFF"/>
        </w:rPr>
      </w:pPr>
    </w:p>
    <w:p w:rsidR="00462A26" w:rsidRDefault="005F4F30" w:rsidP="00DB19DF">
      <w:p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Please note: Each category has specific rules and requirements. Please see the links below for more information. </w:t>
      </w:r>
    </w:p>
    <w:p w:rsidR="005F4F30" w:rsidRPr="005F4F30" w:rsidRDefault="005F4F30" w:rsidP="00DB19DF">
      <w:pPr>
        <w:rPr>
          <w:rFonts w:ascii="Arial" w:eastAsia="Times New Roman" w:hAnsi="Arial" w:cs="Arial"/>
          <w:color w:val="222222"/>
          <w:sz w:val="20"/>
          <w:szCs w:val="20"/>
          <w:shd w:val="clear" w:color="auto" w:fill="FFFFFF"/>
        </w:rPr>
      </w:pPr>
    </w:p>
    <w:p w:rsidR="00462A26" w:rsidRPr="00462A26" w:rsidRDefault="00462A26" w:rsidP="00462A26">
      <w:pPr>
        <w:ind w:left="-60" w:right="300"/>
        <w:rPr>
          <w:rFonts w:ascii="Arial" w:hAnsi="Arial" w:cs="Arial"/>
          <w:color w:val="0432FF"/>
          <w:sz w:val="20"/>
          <w:szCs w:val="20"/>
        </w:rPr>
      </w:pPr>
      <w:r w:rsidRPr="00462A26">
        <w:rPr>
          <w:rFonts w:ascii="Arial" w:hAnsi="Arial" w:cs="Arial"/>
          <w:color w:val="0432FF"/>
          <w:sz w:val="20"/>
          <w:szCs w:val="20"/>
        </w:rPr>
        <w:fldChar w:fldCharType="begin"/>
      </w:r>
      <w:r w:rsidRPr="00462A26">
        <w:rPr>
          <w:rFonts w:ascii="Arial" w:hAnsi="Arial" w:cs="Arial"/>
          <w:color w:val="0432FF"/>
          <w:sz w:val="20"/>
          <w:szCs w:val="20"/>
        </w:rPr>
        <w:instrText xml:space="preserve"> HYPERLINK "https://www.wastatepta.org/wp-content/uploads/2020/08/Dance-Rules-20-21.pdf" \t "_blank" </w:instrText>
      </w:r>
      <w:r w:rsidRPr="00462A26">
        <w:rPr>
          <w:rFonts w:ascii="Arial" w:hAnsi="Arial" w:cs="Arial"/>
          <w:color w:val="0432FF"/>
          <w:sz w:val="20"/>
          <w:szCs w:val="20"/>
        </w:rPr>
        <w:fldChar w:fldCharType="separate"/>
      </w:r>
      <w:r w:rsidRPr="00462A26">
        <w:rPr>
          <w:rStyle w:val="Hyperlink"/>
          <w:rFonts w:ascii="Arial" w:hAnsi="Arial" w:cs="Arial"/>
          <w:color w:val="0432FF"/>
          <w:sz w:val="20"/>
          <w:szCs w:val="20"/>
        </w:rPr>
        <w:t>2020-21 Dance Choreography Rules</w:t>
      </w:r>
      <w:r w:rsidRPr="00462A26">
        <w:rPr>
          <w:rFonts w:ascii="Arial" w:hAnsi="Arial" w:cs="Arial"/>
          <w:color w:val="0432FF"/>
          <w:sz w:val="20"/>
          <w:szCs w:val="20"/>
        </w:rPr>
        <w:fldChar w:fldCharType="end"/>
      </w:r>
    </w:p>
    <w:p w:rsidR="00462A26" w:rsidRPr="00462A26" w:rsidRDefault="00462A26" w:rsidP="00462A26">
      <w:pPr>
        <w:ind w:left="-60" w:right="300"/>
        <w:rPr>
          <w:rFonts w:ascii="Arial" w:hAnsi="Arial" w:cs="Arial"/>
          <w:color w:val="0432FF"/>
          <w:sz w:val="20"/>
          <w:szCs w:val="20"/>
        </w:rPr>
      </w:pPr>
      <w:hyperlink r:id="rId8" w:tgtFrame="_blank" w:history="1">
        <w:r w:rsidRPr="00462A26">
          <w:rPr>
            <w:rStyle w:val="Hyperlink"/>
            <w:rFonts w:ascii="Arial" w:hAnsi="Arial" w:cs="Arial"/>
            <w:color w:val="0432FF"/>
            <w:sz w:val="20"/>
            <w:szCs w:val="20"/>
          </w:rPr>
          <w:t>2020-21 Film Production Rules</w:t>
        </w:r>
      </w:hyperlink>
    </w:p>
    <w:p w:rsidR="00462A26" w:rsidRPr="00462A26" w:rsidRDefault="00462A26" w:rsidP="00462A26">
      <w:pPr>
        <w:ind w:left="-60" w:right="300"/>
        <w:rPr>
          <w:rFonts w:ascii="Arial" w:hAnsi="Arial" w:cs="Arial"/>
          <w:color w:val="0432FF"/>
          <w:sz w:val="20"/>
          <w:szCs w:val="20"/>
        </w:rPr>
      </w:pPr>
      <w:hyperlink r:id="rId9" w:tgtFrame="_blank" w:history="1">
        <w:r w:rsidRPr="00462A26">
          <w:rPr>
            <w:rStyle w:val="Hyperlink"/>
            <w:rFonts w:ascii="Arial" w:hAnsi="Arial" w:cs="Arial"/>
            <w:color w:val="0432FF"/>
            <w:sz w:val="20"/>
            <w:szCs w:val="20"/>
          </w:rPr>
          <w:t>2020-21 Literature Rules</w:t>
        </w:r>
      </w:hyperlink>
    </w:p>
    <w:p w:rsidR="00462A26" w:rsidRPr="00462A26" w:rsidRDefault="00462A26" w:rsidP="00462A26">
      <w:pPr>
        <w:ind w:left="-60" w:right="300"/>
        <w:rPr>
          <w:rFonts w:ascii="Arial" w:hAnsi="Arial" w:cs="Arial"/>
          <w:color w:val="0432FF"/>
          <w:sz w:val="20"/>
          <w:szCs w:val="20"/>
        </w:rPr>
      </w:pPr>
      <w:hyperlink r:id="rId10" w:tgtFrame="_blank" w:history="1">
        <w:r w:rsidRPr="00462A26">
          <w:rPr>
            <w:rStyle w:val="Hyperlink"/>
            <w:rFonts w:ascii="Arial" w:hAnsi="Arial" w:cs="Arial"/>
            <w:color w:val="0432FF"/>
            <w:sz w:val="20"/>
            <w:szCs w:val="20"/>
          </w:rPr>
          <w:t>2020-21 Music Composition Rules</w:t>
        </w:r>
      </w:hyperlink>
    </w:p>
    <w:p w:rsidR="00462A26" w:rsidRPr="00462A26" w:rsidRDefault="00462A26" w:rsidP="00462A26">
      <w:pPr>
        <w:ind w:left="-60" w:right="300"/>
        <w:rPr>
          <w:rFonts w:ascii="Arial" w:hAnsi="Arial" w:cs="Arial"/>
          <w:color w:val="0432FF"/>
          <w:sz w:val="20"/>
          <w:szCs w:val="20"/>
        </w:rPr>
      </w:pPr>
      <w:hyperlink r:id="rId11" w:tgtFrame="_blank" w:history="1">
        <w:r w:rsidRPr="00462A26">
          <w:rPr>
            <w:rStyle w:val="Hyperlink"/>
            <w:rFonts w:ascii="Arial" w:hAnsi="Arial" w:cs="Arial"/>
            <w:color w:val="0432FF"/>
            <w:sz w:val="20"/>
            <w:szCs w:val="20"/>
          </w:rPr>
          <w:t>2020-21 Photography Rules</w:t>
        </w:r>
      </w:hyperlink>
    </w:p>
    <w:p w:rsidR="00F325DF" w:rsidRDefault="00462A26" w:rsidP="00F325DF">
      <w:pPr>
        <w:ind w:left="-60" w:right="300"/>
        <w:rPr>
          <w:rFonts w:ascii="Arial" w:hAnsi="Arial" w:cs="Arial"/>
          <w:color w:val="0432FF"/>
          <w:sz w:val="20"/>
          <w:szCs w:val="20"/>
        </w:rPr>
      </w:pPr>
      <w:hyperlink r:id="rId12" w:tgtFrame="_blank" w:history="1">
        <w:r w:rsidRPr="00462A26">
          <w:rPr>
            <w:rStyle w:val="Hyperlink"/>
            <w:rFonts w:ascii="Arial" w:hAnsi="Arial" w:cs="Arial"/>
            <w:color w:val="0432FF"/>
            <w:sz w:val="20"/>
            <w:szCs w:val="20"/>
          </w:rPr>
          <w:t>2020-21 Visual Arts Rules</w:t>
        </w:r>
      </w:hyperlink>
    </w:p>
    <w:p w:rsidR="00462A26" w:rsidRDefault="00462A26" w:rsidP="00F325DF">
      <w:pPr>
        <w:ind w:left="-60" w:right="300"/>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lastRenderedPageBreak/>
        <w:t xml:space="preserve">If you have any questions regarding the Reflections program please reach out to Brandi Steiner at </w:t>
      </w:r>
      <w:hyperlink r:id="rId13" w:history="1">
        <w:r w:rsidRPr="00D334AD">
          <w:rPr>
            <w:rStyle w:val="Hyperlink"/>
            <w:rFonts w:ascii="Arial" w:eastAsia="Times New Roman" w:hAnsi="Arial" w:cs="Arial"/>
            <w:sz w:val="20"/>
            <w:szCs w:val="20"/>
            <w:shd w:val="clear" w:color="auto" w:fill="FFFFFF"/>
          </w:rPr>
          <w:t>bviskar@yahoo.com</w:t>
        </w:r>
      </w:hyperlink>
      <w:r>
        <w:rPr>
          <w:rFonts w:ascii="Arial" w:eastAsia="Times New Roman" w:hAnsi="Arial" w:cs="Arial"/>
          <w:color w:val="222222"/>
          <w:sz w:val="20"/>
          <w:szCs w:val="20"/>
          <w:shd w:val="clear" w:color="auto" w:fill="FFFFFF"/>
        </w:rPr>
        <w:t xml:space="preserve">. </w:t>
      </w:r>
    </w:p>
    <w:p w:rsidR="00DC2485" w:rsidRDefault="00DC2485" w:rsidP="002835B7">
      <w:pPr>
        <w:pStyle w:val="NormalWeb"/>
        <w:spacing w:before="0" w:beforeAutospacing="0" w:after="0" w:afterAutospacing="0"/>
        <w:rPr>
          <w:rFonts w:ascii="Arial" w:hAnsi="Arial" w:cs="Arial"/>
          <w:b/>
          <w:bCs/>
          <w:color w:val="222222"/>
          <w:sz w:val="20"/>
          <w:szCs w:val="20"/>
          <w:u w:val="single"/>
        </w:rPr>
      </w:pPr>
    </w:p>
    <w:p w:rsidR="002835B7" w:rsidRPr="008B590B" w:rsidRDefault="002835B7" w:rsidP="002835B7">
      <w:pPr>
        <w:pStyle w:val="NormalWeb"/>
        <w:spacing w:before="0" w:beforeAutospacing="0" w:after="0" w:afterAutospacing="0"/>
        <w:rPr>
          <w:rFonts w:ascii="Arial" w:hAnsi="Arial" w:cs="Arial"/>
          <w:b/>
          <w:bCs/>
          <w:color w:val="222222"/>
          <w:sz w:val="20"/>
          <w:szCs w:val="20"/>
          <w:u w:val="single"/>
        </w:rPr>
      </w:pPr>
      <w:r w:rsidRPr="008B590B">
        <w:rPr>
          <w:rFonts w:ascii="Arial" w:hAnsi="Arial" w:cs="Arial"/>
          <w:b/>
          <w:bCs/>
          <w:color w:val="222222"/>
          <w:sz w:val="20"/>
          <w:szCs w:val="20"/>
          <w:u w:val="single"/>
        </w:rPr>
        <w:t>NET HEALTHY KIDS COALITION – FOOD DISTRIBUTION INFORMATION</w:t>
      </w:r>
    </w:p>
    <w:p w:rsidR="002835B7" w:rsidRPr="008B590B" w:rsidRDefault="002835B7" w:rsidP="002835B7">
      <w:pPr>
        <w:rPr>
          <w:rFonts w:ascii="Arial" w:hAnsi="Arial" w:cs="Arial"/>
          <w:color w:val="050505"/>
          <w:sz w:val="20"/>
          <w:szCs w:val="20"/>
        </w:rPr>
      </w:pPr>
      <w:r w:rsidRPr="008B590B">
        <w:rPr>
          <w:rFonts w:ascii="Arial" w:hAnsi="Arial" w:cs="Arial"/>
          <w:color w:val="050505"/>
          <w:sz w:val="20"/>
          <w:szCs w:val="20"/>
        </w:rPr>
        <w:t xml:space="preserve">The NE Tacoma Healthy Kids Coalition is partnering with Church of the Living God, World Vision and Tacoma Public Schools to bring a pop-up food distribution site to NE Tacoma on October 15 and October 29 from 5 to 7 pm. </w:t>
      </w:r>
    </w:p>
    <w:p w:rsidR="002835B7" w:rsidRPr="008B590B" w:rsidRDefault="002835B7" w:rsidP="002835B7">
      <w:pPr>
        <w:rPr>
          <w:rFonts w:ascii="Arial" w:hAnsi="Arial" w:cs="Arial"/>
          <w:color w:val="050505"/>
          <w:sz w:val="20"/>
          <w:szCs w:val="20"/>
        </w:rPr>
      </w:pPr>
    </w:p>
    <w:p w:rsidR="002835B7" w:rsidRPr="008B590B" w:rsidRDefault="002835B7" w:rsidP="002835B7">
      <w:pPr>
        <w:rPr>
          <w:rFonts w:ascii="Arial" w:hAnsi="Arial" w:cs="Arial"/>
          <w:sz w:val="20"/>
          <w:szCs w:val="20"/>
        </w:rPr>
      </w:pPr>
      <w:r w:rsidRPr="008B590B">
        <w:rPr>
          <w:rFonts w:ascii="Arial" w:hAnsi="Arial" w:cs="Arial"/>
          <w:color w:val="050505"/>
          <w:sz w:val="20"/>
          <w:szCs w:val="20"/>
        </w:rPr>
        <w:t>Boxes of non-perishable food items and / or produce will be provided at no cost to families. Slots are available for families of TPS students on each of the dates. You can call the TPS Community Partnership Office to reserve a spot at 253-571-7980 or connect with our school guidance counselor, Ms. Byrd. Food pick up will be in</w:t>
      </w:r>
      <w:r w:rsidRPr="008B590B">
        <w:rPr>
          <w:rFonts w:ascii="Arial" w:hAnsi="Arial" w:cs="Arial"/>
          <w:color w:val="3A5DD5"/>
          <w:sz w:val="20"/>
          <w:szCs w:val="20"/>
          <w:shd w:val="clear" w:color="auto" w:fill="FFFFFF"/>
        </w:rPr>
        <w:t> </w:t>
      </w:r>
      <w:r w:rsidRPr="008B590B">
        <w:rPr>
          <w:rFonts w:ascii="Arial" w:hAnsi="Arial" w:cs="Arial"/>
          <w:color w:val="111111"/>
          <w:sz w:val="20"/>
          <w:szCs w:val="20"/>
        </w:rPr>
        <w:t>the roundabout at the old Browns Point Elementary site located at </w:t>
      </w:r>
      <w:hyperlink r:id="rId14" w:tgtFrame="_blank" w:history="1">
        <w:r w:rsidRPr="008B590B">
          <w:rPr>
            <w:rStyle w:val="Hyperlink"/>
            <w:rFonts w:ascii="Arial" w:hAnsi="Arial" w:cs="Arial"/>
            <w:color w:val="111111"/>
            <w:sz w:val="20"/>
            <w:szCs w:val="20"/>
          </w:rPr>
          <w:t>1526 51st St NE</w:t>
        </w:r>
      </w:hyperlink>
      <w:r w:rsidRPr="008B590B">
        <w:rPr>
          <w:rFonts w:ascii="Arial" w:hAnsi="Arial" w:cs="Arial"/>
          <w:color w:val="111111"/>
          <w:sz w:val="20"/>
          <w:szCs w:val="20"/>
        </w:rPr>
        <w:t>. </w:t>
      </w:r>
      <w:r w:rsidRPr="008B590B">
        <w:rPr>
          <w:rFonts w:ascii="Arial" w:hAnsi="Arial" w:cs="Arial"/>
          <w:color w:val="3A5DD5"/>
          <w:sz w:val="20"/>
          <w:szCs w:val="20"/>
          <w:shd w:val="clear" w:color="auto" w:fill="FFFFFF"/>
        </w:rPr>
        <w:t> </w:t>
      </w:r>
      <w:r w:rsidRPr="008B590B">
        <w:rPr>
          <w:rFonts w:ascii="Arial" w:hAnsi="Arial" w:cs="Arial"/>
          <w:color w:val="050505"/>
          <w:sz w:val="20"/>
          <w:szCs w:val="20"/>
        </w:rPr>
        <w:t>We will be following all public health guidance to safely distribute food to our community.</w:t>
      </w:r>
    </w:p>
    <w:p w:rsidR="002835B7" w:rsidRPr="008B590B" w:rsidRDefault="002835B7" w:rsidP="002835B7">
      <w:pPr>
        <w:pStyle w:val="NormalWeb"/>
        <w:spacing w:before="0" w:beforeAutospacing="0" w:after="0" w:afterAutospacing="0"/>
        <w:rPr>
          <w:rFonts w:ascii="Arial" w:hAnsi="Arial" w:cs="Arial"/>
          <w:color w:val="222222"/>
          <w:sz w:val="20"/>
          <w:szCs w:val="20"/>
        </w:rPr>
      </w:pPr>
    </w:p>
    <w:p w:rsidR="002835B7" w:rsidRPr="008B590B" w:rsidRDefault="002835B7" w:rsidP="002835B7">
      <w:pPr>
        <w:rPr>
          <w:rFonts w:ascii="Arial" w:hAnsi="Arial" w:cs="Arial"/>
          <w:b/>
          <w:sz w:val="20"/>
          <w:szCs w:val="20"/>
          <w:u w:val="single"/>
        </w:rPr>
      </w:pPr>
      <w:r w:rsidRPr="008B590B">
        <w:rPr>
          <w:rFonts w:ascii="Arial" w:hAnsi="Arial" w:cs="Arial"/>
          <w:b/>
          <w:sz w:val="20"/>
          <w:szCs w:val="20"/>
          <w:u w:val="single"/>
        </w:rPr>
        <w:t>ARE YOU REGISTERED TO VOTE?</w:t>
      </w:r>
    </w:p>
    <w:p w:rsidR="002835B7" w:rsidRPr="008B590B" w:rsidRDefault="002835B7" w:rsidP="002835B7">
      <w:pPr>
        <w:rPr>
          <w:rFonts w:ascii="Arial" w:hAnsi="Arial" w:cs="Arial"/>
          <w:sz w:val="20"/>
          <w:szCs w:val="20"/>
        </w:rPr>
      </w:pPr>
      <w:r w:rsidRPr="008B590B">
        <w:rPr>
          <w:rFonts w:ascii="Arial" w:hAnsi="Arial" w:cs="Arial"/>
          <w:sz w:val="20"/>
          <w:szCs w:val="20"/>
        </w:rPr>
        <w:t>There are items on the November 3</w:t>
      </w:r>
      <w:r w:rsidRPr="008B590B">
        <w:rPr>
          <w:rFonts w:ascii="Arial" w:hAnsi="Arial" w:cs="Arial"/>
          <w:sz w:val="20"/>
          <w:szCs w:val="20"/>
          <w:vertAlign w:val="superscript"/>
        </w:rPr>
        <w:t>rd</w:t>
      </w:r>
      <w:r w:rsidRPr="008B590B">
        <w:rPr>
          <w:rFonts w:ascii="Arial" w:hAnsi="Arial" w:cs="Arial"/>
          <w:sz w:val="20"/>
          <w:szCs w:val="20"/>
        </w:rPr>
        <w:t xml:space="preserve"> election ballot that relates to </w:t>
      </w:r>
      <w:r>
        <w:rPr>
          <w:rFonts w:ascii="Arial" w:hAnsi="Arial" w:cs="Arial"/>
          <w:sz w:val="20"/>
          <w:szCs w:val="20"/>
        </w:rPr>
        <w:t xml:space="preserve">Washington </w:t>
      </w:r>
      <w:r w:rsidRPr="008B590B">
        <w:rPr>
          <w:rFonts w:ascii="Arial" w:hAnsi="Arial" w:cs="Arial"/>
          <w:sz w:val="20"/>
          <w:szCs w:val="20"/>
        </w:rPr>
        <w:t>school</w:t>
      </w:r>
      <w:r>
        <w:rPr>
          <w:rFonts w:ascii="Arial" w:hAnsi="Arial" w:cs="Arial"/>
          <w:sz w:val="20"/>
          <w:szCs w:val="20"/>
        </w:rPr>
        <w:t>s</w:t>
      </w:r>
      <w:r w:rsidRPr="008B590B">
        <w:rPr>
          <w:rFonts w:ascii="Arial" w:hAnsi="Arial" w:cs="Arial"/>
          <w:sz w:val="20"/>
          <w:szCs w:val="20"/>
        </w:rPr>
        <w:t xml:space="preserve"> including the </w:t>
      </w:r>
      <w:r>
        <w:rPr>
          <w:rFonts w:ascii="Arial" w:hAnsi="Arial" w:cs="Arial"/>
          <w:sz w:val="20"/>
          <w:szCs w:val="20"/>
        </w:rPr>
        <w:t xml:space="preserve">election of the Washington State </w:t>
      </w:r>
      <w:r w:rsidRPr="008B590B">
        <w:rPr>
          <w:rFonts w:ascii="Arial" w:hAnsi="Arial" w:cs="Arial"/>
          <w:sz w:val="20"/>
          <w:szCs w:val="20"/>
        </w:rPr>
        <w:t xml:space="preserve">Superintendent of Public Instruction. Not sure if your voter registration is up to date? </w:t>
      </w:r>
      <w:hyperlink r:id="rId15" w:history="1">
        <w:r w:rsidRPr="008B590B">
          <w:rPr>
            <w:rStyle w:val="Hyperlink"/>
            <w:rFonts w:ascii="Arial" w:hAnsi="Arial" w:cs="Arial"/>
            <w:sz w:val="20"/>
            <w:szCs w:val="20"/>
          </w:rPr>
          <w:t>CHECK VOTER STATUS HERE</w:t>
        </w:r>
      </w:hyperlink>
    </w:p>
    <w:p w:rsidR="002835B7" w:rsidRPr="008B590B" w:rsidRDefault="002835B7" w:rsidP="002835B7">
      <w:pPr>
        <w:pStyle w:val="NormalWeb"/>
        <w:spacing w:before="0" w:beforeAutospacing="0" w:after="0" w:afterAutospacing="0"/>
        <w:rPr>
          <w:rFonts w:ascii="Arial" w:hAnsi="Arial" w:cs="Arial"/>
          <w:b/>
          <w:color w:val="222222"/>
          <w:sz w:val="20"/>
          <w:szCs w:val="20"/>
          <w:u w:val="single"/>
        </w:rPr>
      </w:pPr>
    </w:p>
    <w:p w:rsidR="002835B7" w:rsidRPr="008B590B" w:rsidRDefault="002835B7" w:rsidP="002835B7">
      <w:pPr>
        <w:pStyle w:val="NormalWeb"/>
        <w:spacing w:before="0" w:beforeAutospacing="0" w:after="0" w:afterAutospacing="0"/>
        <w:rPr>
          <w:rFonts w:ascii="Arial" w:hAnsi="Arial" w:cs="Arial"/>
          <w:b/>
          <w:color w:val="222222"/>
          <w:sz w:val="20"/>
          <w:szCs w:val="20"/>
          <w:u w:val="single"/>
        </w:rPr>
      </w:pPr>
      <w:r w:rsidRPr="008B590B">
        <w:rPr>
          <w:rFonts w:ascii="Arial" w:hAnsi="Arial" w:cs="Arial"/>
          <w:b/>
          <w:color w:val="222222"/>
          <w:sz w:val="20"/>
          <w:szCs w:val="20"/>
          <w:u w:val="single"/>
        </w:rPr>
        <w:t>WEEKLY GRATITUDE</w:t>
      </w:r>
    </w:p>
    <w:p w:rsidR="002835B7" w:rsidRPr="008B590B" w:rsidRDefault="009E72CA" w:rsidP="002835B7">
      <w:pPr>
        <w:rPr>
          <w:rFonts w:ascii="Arial" w:hAnsi="Arial" w:cs="Arial"/>
          <w:sz w:val="20"/>
          <w:szCs w:val="20"/>
        </w:rPr>
      </w:pPr>
      <w:r>
        <w:rPr>
          <w:rFonts w:ascii="Arial" w:hAnsi="Arial" w:cs="Arial"/>
          <w:sz w:val="20"/>
          <w:szCs w:val="20"/>
        </w:rPr>
        <w:t>We would like to thank everyone who tuned into our first General Membership PTA meeting last week</w:t>
      </w:r>
      <w:r w:rsidR="003E42E7">
        <w:rPr>
          <w:rFonts w:ascii="Arial" w:hAnsi="Arial" w:cs="Arial"/>
          <w:sz w:val="20"/>
          <w:szCs w:val="20"/>
        </w:rPr>
        <w:t>!</w:t>
      </w:r>
      <w:r>
        <w:rPr>
          <w:rFonts w:ascii="Arial" w:hAnsi="Arial" w:cs="Arial"/>
          <w:sz w:val="20"/>
          <w:szCs w:val="20"/>
        </w:rPr>
        <w:t xml:space="preserve"> Sharon Waters gave a great presentation on our </w:t>
      </w:r>
      <w:r w:rsidR="003E42E7">
        <w:rPr>
          <w:rFonts w:ascii="Arial" w:hAnsi="Arial" w:cs="Arial"/>
          <w:sz w:val="20"/>
          <w:szCs w:val="20"/>
        </w:rPr>
        <w:t xml:space="preserve">new </w:t>
      </w:r>
      <w:r w:rsidRPr="00F325DF">
        <w:rPr>
          <w:rFonts w:ascii="Arial" w:hAnsi="Arial" w:cs="Arial"/>
          <w:i/>
          <w:sz w:val="20"/>
          <w:szCs w:val="20"/>
        </w:rPr>
        <w:t>Getting Along Together</w:t>
      </w:r>
      <w:r>
        <w:rPr>
          <w:rFonts w:ascii="Arial" w:hAnsi="Arial" w:cs="Arial"/>
          <w:sz w:val="20"/>
          <w:szCs w:val="20"/>
        </w:rPr>
        <w:t xml:space="preserve"> curriculum</w:t>
      </w:r>
      <w:r w:rsidR="003E42E7">
        <w:rPr>
          <w:rFonts w:ascii="Arial" w:hAnsi="Arial" w:cs="Arial"/>
          <w:sz w:val="20"/>
          <w:szCs w:val="20"/>
        </w:rPr>
        <w:t>, and we voted in this year’s Budget, Standing Rules and Executive Board</w:t>
      </w:r>
      <w:r w:rsidR="000311E7">
        <w:rPr>
          <w:rFonts w:ascii="Arial" w:hAnsi="Arial" w:cs="Arial"/>
          <w:sz w:val="20"/>
          <w:szCs w:val="20"/>
        </w:rPr>
        <w:t>. Congratulations to Ryan Woody – the lucky winner of the Beluga Blue Hydro Flask raffle!</w:t>
      </w:r>
    </w:p>
    <w:p w:rsidR="00402B78" w:rsidRDefault="00402B78"/>
    <w:sectPr w:rsidR="00402B78" w:rsidSect="00343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020FC"/>
    <w:multiLevelType w:val="multilevel"/>
    <w:tmpl w:val="16D6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B7"/>
    <w:rsid w:val="000311E7"/>
    <w:rsid w:val="00081B74"/>
    <w:rsid w:val="0027060C"/>
    <w:rsid w:val="002835B7"/>
    <w:rsid w:val="003C27F0"/>
    <w:rsid w:val="003E42E7"/>
    <w:rsid w:val="00402B78"/>
    <w:rsid w:val="00462A26"/>
    <w:rsid w:val="004B43C4"/>
    <w:rsid w:val="005F4F30"/>
    <w:rsid w:val="007410C9"/>
    <w:rsid w:val="007930C7"/>
    <w:rsid w:val="007A7930"/>
    <w:rsid w:val="00961142"/>
    <w:rsid w:val="009E72CA"/>
    <w:rsid w:val="00A77D39"/>
    <w:rsid w:val="00AF5506"/>
    <w:rsid w:val="00D4686D"/>
    <w:rsid w:val="00DB19DF"/>
    <w:rsid w:val="00DC2485"/>
    <w:rsid w:val="00DF57C8"/>
    <w:rsid w:val="00E87B1A"/>
    <w:rsid w:val="00EA698B"/>
    <w:rsid w:val="00F3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7693CA"/>
  <w15:chartTrackingRefBased/>
  <w15:docId w15:val="{1106C005-451B-D143-B69B-EBEAF872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5B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835B7"/>
    <w:rPr>
      <w:color w:val="0000FF"/>
      <w:u w:val="single"/>
    </w:rPr>
  </w:style>
  <w:style w:type="character" w:customStyle="1" w:styleId="apple-converted-space">
    <w:name w:val="apple-converted-space"/>
    <w:basedOn w:val="DefaultParagraphFont"/>
    <w:rsid w:val="00DB19DF"/>
  </w:style>
  <w:style w:type="character" w:styleId="UnresolvedMention">
    <w:name w:val="Unresolved Mention"/>
    <w:basedOn w:val="DefaultParagraphFont"/>
    <w:uiPriority w:val="99"/>
    <w:semiHidden/>
    <w:unhideWhenUsed/>
    <w:rsid w:val="004B43C4"/>
    <w:rPr>
      <w:color w:val="605E5C"/>
      <w:shd w:val="clear" w:color="auto" w:fill="E1DFDD"/>
    </w:rPr>
  </w:style>
  <w:style w:type="character" w:styleId="FollowedHyperlink">
    <w:name w:val="FollowedHyperlink"/>
    <w:basedOn w:val="DefaultParagraphFont"/>
    <w:uiPriority w:val="99"/>
    <w:semiHidden/>
    <w:unhideWhenUsed/>
    <w:rsid w:val="00462A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3010">
      <w:bodyDiv w:val="1"/>
      <w:marLeft w:val="0"/>
      <w:marRight w:val="0"/>
      <w:marTop w:val="0"/>
      <w:marBottom w:val="0"/>
      <w:divBdr>
        <w:top w:val="none" w:sz="0" w:space="0" w:color="auto"/>
        <w:left w:val="none" w:sz="0" w:space="0" w:color="auto"/>
        <w:bottom w:val="none" w:sz="0" w:space="0" w:color="auto"/>
        <w:right w:val="none" w:sz="0" w:space="0" w:color="auto"/>
      </w:divBdr>
    </w:div>
    <w:div w:id="12153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tatepta.org/wp-content/uploads/2020/08/Film-Production-Rules-20-21.pdf" TargetMode="External"/><Relationship Id="rId13" Type="http://schemas.openxmlformats.org/officeDocument/2006/relationships/hyperlink" Target="mailto:bviskar@yahoo.com" TargetMode="External"/><Relationship Id="rId3" Type="http://schemas.openxmlformats.org/officeDocument/2006/relationships/settings" Target="settings.xml"/><Relationship Id="rId7" Type="http://schemas.openxmlformats.org/officeDocument/2006/relationships/hyperlink" Target="https://www.brownspointpta.com/" TargetMode="External"/><Relationship Id="rId12" Type="http://schemas.openxmlformats.org/officeDocument/2006/relationships/hyperlink" Target="https://www.wastatepta.org/wp-content/uploads/2020/08/Visual-Arts-Rules-20-2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orms.gle/qYDz9uPnBkmkgxck9" TargetMode="External"/><Relationship Id="rId11" Type="http://schemas.openxmlformats.org/officeDocument/2006/relationships/hyperlink" Target="https://www.wastatepta.org/wp-content/uploads/2020/08/Photography-Rules-20-21.pdf" TargetMode="External"/><Relationship Id="rId5" Type="http://schemas.openxmlformats.org/officeDocument/2006/relationships/hyperlink" Target="https://dab5efba-5b1f-4083-a4df-1e794d69da68.filesusr.com/ugd/4fcccd_73290081e6834ad7a9f75f8dae23cc64.pdf" TargetMode="External"/><Relationship Id="rId15" Type="http://schemas.openxmlformats.org/officeDocument/2006/relationships/hyperlink" Target="https://www.co.pierce.wa.us/328/Elections" TargetMode="External"/><Relationship Id="rId10" Type="http://schemas.openxmlformats.org/officeDocument/2006/relationships/hyperlink" Target="https://www.wastatepta.org/wp-content/uploads/2020/08/Music-Composition-Rules-20-21.pdf" TargetMode="External"/><Relationship Id="rId4" Type="http://schemas.openxmlformats.org/officeDocument/2006/relationships/webSettings" Target="webSettings.xml"/><Relationship Id="rId9" Type="http://schemas.openxmlformats.org/officeDocument/2006/relationships/hyperlink" Target="https://www.wastatepta.org/wp-content/uploads/2020/08/Literature-Rules-20-21.pdf" TargetMode="External"/><Relationship Id="rId14" Type="http://schemas.openxmlformats.org/officeDocument/2006/relationships/hyperlink" Target="https://shoutout.wix.com/so/bfNI4xT9K/c?w=MppS89i7m080aJ0KBT45U-ZqtXMPacquuQ4N3DN7Gz0.eyJ1IjoiaHR0cHM6Ly93d3cuZ29vZ2xlLmNvbS9tYXBzL3NlYXJjaC8xNTI2KzUxc3QrU3QrTkU_ZW50cnk9Z21haWwmc291cmNlPWciLCJyIjoiMjBmOWM2NWItYjliNC00OTk1LTU4NzQtNTJmZjJjZjQ1MDgxIiwibSI6Im1haWwiLCJjIjoiZjI3N2ExM2UtYWFmMy00NzZmLWFhYzUtMzk4OTNlN2VkMDk1I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1001</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2020-10-08T19:10:00Z</dcterms:created>
  <dcterms:modified xsi:type="dcterms:W3CDTF">2020-10-09T20:56:00Z</dcterms:modified>
</cp:coreProperties>
</file>